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C7E5B" w14:textId="77777777" w:rsidR="00DA3E9A" w:rsidRPr="00AD4ECD" w:rsidRDefault="007D79E9" w:rsidP="00DA3E9A">
      <w:pPr>
        <w:jc w:val="center"/>
        <w:rPr>
          <w:rFonts w:ascii="ＭＳ 明朝" w:hAnsi="ＭＳ 明朝"/>
          <w:b/>
          <w:szCs w:val="21"/>
          <w:lang w:eastAsia="zh-TW"/>
        </w:rPr>
      </w:pPr>
      <w:r w:rsidRPr="00AD4ECD">
        <w:rPr>
          <w:rFonts w:ascii="ＭＳ 明朝" w:hAnsi="ＭＳ 明朝" w:hint="eastAsia"/>
          <w:b/>
          <w:szCs w:val="21"/>
          <w:lang w:eastAsia="zh-TW"/>
        </w:rPr>
        <w:t>日本行動計量学会岡太彬訓研究助成</w:t>
      </w:r>
    </w:p>
    <w:p w14:paraId="01BDBA4C" w14:textId="18947AE7" w:rsidR="007D79E9" w:rsidRPr="00AD4ECD" w:rsidRDefault="00DA3E9A" w:rsidP="00DA3E9A">
      <w:pPr>
        <w:jc w:val="center"/>
        <w:rPr>
          <w:rFonts w:ascii="ＭＳ 明朝" w:hAnsi="ＭＳ 明朝"/>
          <w:b/>
          <w:szCs w:val="21"/>
        </w:rPr>
      </w:pPr>
      <w:r w:rsidRPr="00AD4ECD">
        <w:rPr>
          <w:rFonts w:ascii="ＭＳ 明朝" w:hAnsi="ＭＳ 明朝" w:hint="eastAsia"/>
          <w:b/>
          <w:szCs w:val="21"/>
        </w:rPr>
        <w:t>2</w:t>
      </w:r>
      <w:r w:rsidRPr="00AD4ECD">
        <w:rPr>
          <w:rFonts w:ascii="ＭＳ 明朝" w:hAnsi="ＭＳ 明朝"/>
          <w:b/>
          <w:szCs w:val="21"/>
        </w:rPr>
        <w:t>02</w:t>
      </w:r>
      <w:r w:rsidR="00E84814">
        <w:rPr>
          <w:rFonts w:ascii="ＭＳ 明朝" w:hAnsi="ＭＳ 明朝"/>
          <w:b/>
          <w:szCs w:val="21"/>
        </w:rPr>
        <w:t>5</w:t>
      </w:r>
      <w:r w:rsidRPr="00AD4ECD">
        <w:rPr>
          <w:rFonts w:ascii="ＭＳ 明朝" w:hAnsi="ＭＳ 明朝" w:hint="eastAsia"/>
          <w:b/>
          <w:szCs w:val="21"/>
        </w:rPr>
        <w:t>年度</w:t>
      </w:r>
      <w:r w:rsidR="007D79E9" w:rsidRPr="00AD4ECD">
        <w:rPr>
          <w:rFonts w:ascii="ＭＳ 明朝" w:hAnsi="ＭＳ 明朝" w:hint="eastAsia"/>
          <w:b/>
          <w:szCs w:val="21"/>
        </w:rPr>
        <w:t>募集要項</w:t>
      </w:r>
    </w:p>
    <w:p w14:paraId="5C139C3B" w14:textId="77777777" w:rsidR="00EF2005" w:rsidRPr="00AD4ECD" w:rsidRDefault="00EF2005" w:rsidP="00DA3E9A">
      <w:pPr>
        <w:rPr>
          <w:rFonts w:ascii="ＭＳ 明朝" w:eastAsia="PMingLiU" w:hAnsi="ＭＳ 明朝"/>
          <w:szCs w:val="21"/>
          <w:u w:val="single" w:color="000000"/>
        </w:rPr>
      </w:pPr>
    </w:p>
    <w:p w14:paraId="775D7CAA" w14:textId="38964744" w:rsidR="004B57C6" w:rsidRPr="00AD4ECD" w:rsidRDefault="00DD2BAA" w:rsidP="00EF2005">
      <w:pPr>
        <w:ind w:left="227" w:hangingChars="100" w:hanging="227"/>
        <w:rPr>
          <w:rFonts w:ascii="ＭＳ 明朝" w:hAnsi="ＭＳ 明朝"/>
          <w:szCs w:val="21"/>
        </w:rPr>
      </w:pPr>
      <w:r w:rsidRPr="00AD4ECD">
        <w:rPr>
          <w:rFonts w:ascii="ＭＳ 明朝" w:hAnsi="ＭＳ 明朝" w:hint="eastAsia"/>
          <w:szCs w:val="21"/>
        </w:rPr>
        <w:t>１．</w:t>
      </w:r>
      <w:r w:rsidR="004B57C6" w:rsidRPr="00AD4ECD">
        <w:rPr>
          <w:rFonts w:ascii="ＭＳ 明朝" w:hAnsi="ＭＳ 明朝" w:hint="eastAsia"/>
          <w:szCs w:val="21"/>
        </w:rPr>
        <w:t xml:space="preserve">　</w:t>
      </w:r>
      <w:r w:rsidR="0015610C" w:rsidRPr="00AD4ECD">
        <w:rPr>
          <w:rFonts w:ascii="ＭＳ 明朝" w:hAnsi="ＭＳ 明朝" w:hint="eastAsia"/>
          <w:szCs w:val="21"/>
        </w:rPr>
        <w:t>目的</w:t>
      </w:r>
      <w:r w:rsidR="00DF0791" w:rsidRPr="00AD4ECD">
        <w:rPr>
          <w:rFonts w:ascii="ＭＳ 明朝" w:hAnsi="ＭＳ 明朝" w:hint="eastAsia"/>
          <w:szCs w:val="21"/>
        </w:rPr>
        <w:t>：</w:t>
      </w:r>
      <w:r w:rsidR="00D41207" w:rsidRPr="00AD4ECD">
        <w:rPr>
          <w:rFonts w:ascii="ＭＳ 明朝" w:hAnsi="ＭＳ 明朝" w:hint="eastAsia"/>
          <w:szCs w:val="21"/>
        </w:rPr>
        <w:t>岡太彬訓研究助成</w:t>
      </w:r>
      <w:r w:rsidR="00215836" w:rsidRPr="00AD4ECD">
        <w:rPr>
          <w:rFonts w:ascii="ＭＳ 明朝" w:hAnsi="ＭＳ 明朝" w:hint="eastAsia"/>
          <w:szCs w:val="21"/>
        </w:rPr>
        <w:t>は、</w:t>
      </w:r>
      <w:r w:rsidR="00215836" w:rsidRPr="00AD4ECD">
        <w:rPr>
          <w:rFonts w:ascii="ＭＳ 明朝" w:hAnsi="ＭＳ 明朝" w:cs="Helvetica"/>
          <w:szCs w:val="21"/>
          <w:shd w:val="clear" w:color="auto" w:fill="FFFFFF"/>
        </w:rPr>
        <w:t>行動計量学の未来を拓く可能性のある萌芽的な研究プランの</w:t>
      </w:r>
      <w:r w:rsidR="00215836" w:rsidRPr="00AD4ECD">
        <w:rPr>
          <w:rFonts w:ascii="ＭＳ 明朝" w:hAnsi="ＭＳ 明朝" w:cs="Helvetica" w:hint="eastAsia"/>
          <w:szCs w:val="21"/>
          <w:shd w:val="clear" w:color="auto" w:fill="FFFFFF"/>
        </w:rPr>
        <w:t>実行</w:t>
      </w:r>
      <w:r w:rsidR="00215836" w:rsidRPr="00AD4ECD">
        <w:rPr>
          <w:rFonts w:ascii="ＭＳ 明朝" w:hAnsi="ＭＳ 明朝" w:cs="Helvetica"/>
          <w:szCs w:val="21"/>
          <w:shd w:val="clear" w:color="auto" w:fill="FFFFFF"/>
        </w:rPr>
        <w:t>を助成するた</w:t>
      </w:r>
      <w:r w:rsidR="00215836" w:rsidRPr="00AD4ECD">
        <w:rPr>
          <w:rFonts w:ascii="ＭＳ 明朝" w:hAnsi="ＭＳ 明朝" w:cs="Helvetica" w:hint="eastAsia"/>
          <w:szCs w:val="21"/>
          <w:shd w:val="clear" w:color="auto" w:fill="FFFFFF"/>
        </w:rPr>
        <w:t>め</w:t>
      </w:r>
      <w:r w:rsidR="00215836" w:rsidRPr="00AD4ECD">
        <w:rPr>
          <w:rFonts w:ascii="ＭＳ 明朝" w:hAnsi="ＭＳ 明朝" w:cs="Helvetica"/>
          <w:szCs w:val="21"/>
          <w:shd w:val="clear" w:color="auto" w:fill="FFFFFF"/>
        </w:rPr>
        <w:t>に、優れた研究計画を構想する会員に</w:t>
      </w:r>
      <w:r w:rsidR="00215836" w:rsidRPr="00AD4ECD">
        <w:rPr>
          <w:rFonts w:ascii="ＭＳ 明朝" w:hAnsi="ＭＳ 明朝" w:cs="Helvetica" w:hint="eastAsia"/>
          <w:szCs w:val="21"/>
          <w:shd w:val="clear" w:color="auto" w:fill="FFFFFF"/>
        </w:rPr>
        <w:t>対して与えられる</w:t>
      </w:r>
      <w:r w:rsidR="00215836" w:rsidRPr="00AD4ECD">
        <w:rPr>
          <w:rFonts w:ascii="ＭＳ 明朝" w:hAnsi="ＭＳ 明朝" w:cs="Helvetica"/>
          <w:szCs w:val="21"/>
          <w:shd w:val="clear" w:color="auto" w:fill="FFFFFF"/>
        </w:rPr>
        <w:t>。</w:t>
      </w:r>
    </w:p>
    <w:p w14:paraId="588481EA" w14:textId="77777777" w:rsidR="004B57C6" w:rsidRPr="00AD4ECD" w:rsidRDefault="004B57C6" w:rsidP="00EF2005">
      <w:pPr>
        <w:ind w:left="227" w:hangingChars="100" w:hanging="227"/>
        <w:rPr>
          <w:rFonts w:ascii="ＭＳ 明朝" w:hAnsi="ＭＳ 明朝"/>
          <w:szCs w:val="21"/>
        </w:rPr>
      </w:pPr>
    </w:p>
    <w:p w14:paraId="6E78C718" w14:textId="1154B460" w:rsidR="00465C95" w:rsidRPr="00AD4ECD" w:rsidRDefault="00DD2BAA" w:rsidP="00465C95">
      <w:pPr>
        <w:ind w:left="227" w:hangingChars="100" w:hanging="227"/>
        <w:rPr>
          <w:rFonts w:ascii="ＭＳ 明朝" w:hAnsi="ＭＳ 明朝"/>
          <w:szCs w:val="21"/>
        </w:rPr>
      </w:pPr>
      <w:r w:rsidRPr="00AD4ECD">
        <w:rPr>
          <w:rFonts w:ascii="ＭＳ 明朝" w:hAnsi="ＭＳ 明朝" w:hint="eastAsia"/>
          <w:szCs w:val="21"/>
        </w:rPr>
        <w:t>２．</w:t>
      </w:r>
      <w:r w:rsidR="004B57C6" w:rsidRPr="00AD4ECD">
        <w:rPr>
          <w:rFonts w:ascii="ＭＳ 明朝" w:hAnsi="ＭＳ 明朝" w:hint="eastAsia"/>
          <w:szCs w:val="21"/>
        </w:rPr>
        <w:t xml:space="preserve">　</w:t>
      </w:r>
      <w:r w:rsidR="0015610C" w:rsidRPr="00AD4ECD">
        <w:rPr>
          <w:rFonts w:ascii="ＭＳ 明朝" w:hAnsi="ＭＳ 明朝" w:hint="eastAsia"/>
          <w:szCs w:val="21"/>
        </w:rPr>
        <w:t>応募資格：</w:t>
      </w:r>
      <w:r w:rsidR="005D5D40" w:rsidRPr="00AD4ECD">
        <w:rPr>
          <w:rFonts w:ascii="ＭＳ 明朝" w:hAnsi="ＭＳ 明朝" w:hint="eastAsia"/>
          <w:szCs w:val="21"/>
        </w:rPr>
        <w:t>本</w:t>
      </w:r>
      <w:r w:rsidR="00215836" w:rsidRPr="00AD4ECD">
        <w:rPr>
          <w:rFonts w:ascii="ＭＳ 明朝" w:hAnsi="ＭＳ 明朝" w:hint="eastAsia"/>
          <w:szCs w:val="21"/>
        </w:rPr>
        <w:t>研究助成に応募できるものは、</w:t>
      </w:r>
      <w:r w:rsidR="00D41207" w:rsidRPr="00AD4ECD">
        <w:rPr>
          <w:rFonts w:ascii="ＭＳ 明朝" w:hAnsi="ＭＳ 明朝" w:hint="eastAsia"/>
          <w:szCs w:val="21"/>
        </w:rPr>
        <w:t>日本</w:t>
      </w:r>
      <w:r w:rsidR="00215836" w:rsidRPr="00AD4ECD">
        <w:rPr>
          <w:rFonts w:ascii="ＭＳ 明朝" w:hAnsi="ＭＳ 明朝" w:hint="eastAsia"/>
          <w:szCs w:val="21"/>
        </w:rPr>
        <w:t>行動計量学会会員に限る。科学研究費などの他の研究助成と重複して申請することは可能である。</w:t>
      </w:r>
      <w:r w:rsidR="0015610C" w:rsidRPr="00AD4ECD">
        <w:rPr>
          <w:rFonts w:ascii="ＭＳ 明朝" w:hAnsi="ＭＳ 明朝" w:hint="eastAsia"/>
          <w:szCs w:val="21"/>
        </w:rPr>
        <w:t>会員の推薦も受け付けるが、推薦された会員がその推薦を了承し、応募書類を送付することを条件とする。</w:t>
      </w:r>
    </w:p>
    <w:p w14:paraId="2A7AE2CC" w14:textId="77777777" w:rsidR="00465C95" w:rsidRPr="00AD4ECD" w:rsidRDefault="00465C95" w:rsidP="00465C95">
      <w:pPr>
        <w:ind w:left="227" w:hangingChars="100" w:hanging="227"/>
        <w:rPr>
          <w:rStyle w:val="apple-style-span"/>
          <w:rFonts w:ascii="ＭＳ 明朝" w:hAnsi="ＭＳ 明朝" w:cs="Arial"/>
          <w:szCs w:val="21"/>
        </w:rPr>
      </w:pPr>
    </w:p>
    <w:p w14:paraId="475B8859" w14:textId="6018E552" w:rsidR="00465C95" w:rsidRPr="00AD4ECD" w:rsidRDefault="00DD2BAA" w:rsidP="00465C95">
      <w:pPr>
        <w:ind w:left="227" w:hangingChars="100" w:hanging="227"/>
        <w:rPr>
          <w:rFonts w:ascii="ＭＳ 明朝" w:hAnsi="ＭＳ 明朝"/>
          <w:szCs w:val="21"/>
        </w:rPr>
      </w:pPr>
      <w:r w:rsidRPr="00AD4ECD">
        <w:rPr>
          <w:rFonts w:ascii="ＭＳ 明朝" w:hAnsi="ＭＳ 明朝" w:hint="eastAsia"/>
          <w:szCs w:val="21"/>
        </w:rPr>
        <w:t>３．</w:t>
      </w:r>
      <w:r w:rsidR="00465C95" w:rsidRPr="00AD4ECD">
        <w:rPr>
          <w:rFonts w:ascii="ＭＳ 明朝" w:hAnsi="ＭＳ 明朝" w:hint="eastAsia"/>
          <w:szCs w:val="21"/>
        </w:rPr>
        <w:t xml:space="preserve">　</w:t>
      </w:r>
      <w:r w:rsidR="0015610C" w:rsidRPr="00AD4ECD">
        <w:rPr>
          <w:rFonts w:ascii="ＭＳ 明朝" w:hAnsi="ＭＳ 明朝" w:hint="eastAsia"/>
          <w:szCs w:val="21"/>
        </w:rPr>
        <w:t>採択数および補助金額：</w:t>
      </w:r>
      <w:r w:rsidR="0062289D" w:rsidRPr="00AD4ECD">
        <w:rPr>
          <w:rFonts w:ascii="ＭＳ 明朝" w:hAnsi="ＭＳ 明朝" w:hint="eastAsia"/>
          <w:szCs w:val="21"/>
        </w:rPr>
        <w:t>本</w:t>
      </w:r>
      <w:r w:rsidR="00215836" w:rsidRPr="00AD4ECD">
        <w:rPr>
          <w:rFonts w:ascii="ＭＳ 明朝" w:hAnsi="ＭＳ 明朝" w:hint="eastAsia"/>
          <w:szCs w:val="21"/>
        </w:rPr>
        <w:t>研究助成に採択されるものは、1年に、1名あるいは2名を原則とする。1名につき、</w:t>
      </w:r>
      <w:r w:rsidR="0015610C" w:rsidRPr="00AD4ECD">
        <w:rPr>
          <w:rFonts w:ascii="ＭＳ 明朝" w:hAnsi="ＭＳ 明朝" w:hint="eastAsia"/>
          <w:szCs w:val="21"/>
        </w:rPr>
        <w:t>年間20万円の研究補助を行う。</w:t>
      </w:r>
      <w:r w:rsidRPr="00AD4ECD">
        <w:rPr>
          <w:rFonts w:ascii="ＭＳ 明朝" w:hAnsi="ＭＳ 明朝" w:cs="Helvetica" w:hint="eastAsia"/>
          <w:szCs w:val="21"/>
          <w:shd w:val="clear" w:color="auto" w:fill="FFFFFF"/>
        </w:rPr>
        <w:t>原則として、</w:t>
      </w:r>
      <w:r w:rsidR="0062289D" w:rsidRPr="00AD4ECD">
        <w:rPr>
          <w:rFonts w:ascii="ＭＳ 明朝" w:hAnsi="ＭＳ 明朝" w:cs="Helvetica" w:hint="eastAsia"/>
          <w:szCs w:val="21"/>
          <w:shd w:val="clear" w:color="auto" w:fill="FFFFFF"/>
        </w:rPr>
        <w:t>本</w:t>
      </w:r>
      <w:r w:rsidRPr="00AD4ECD">
        <w:rPr>
          <w:rFonts w:ascii="ＭＳ 明朝" w:hAnsi="ＭＳ 明朝" w:cs="Helvetica" w:hint="eastAsia"/>
          <w:szCs w:val="21"/>
          <w:shd w:val="clear" w:color="auto" w:fill="FFFFFF"/>
        </w:rPr>
        <w:t>研究助成は個人を対象とし、</w:t>
      </w:r>
      <w:r w:rsidR="001B220C" w:rsidRPr="00AD4ECD">
        <w:rPr>
          <w:rFonts w:ascii="ＭＳ 明朝" w:hAnsi="ＭＳ 明朝" w:cs="Helvetica" w:hint="eastAsia"/>
          <w:szCs w:val="21"/>
          <w:shd w:val="clear" w:color="auto" w:fill="FFFFFF"/>
        </w:rPr>
        <w:t>1回</w:t>
      </w:r>
      <w:r w:rsidRPr="00AD4ECD">
        <w:rPr>
          <w:rFonts w:ascii="ＭＳ 明朝" w:hAnsi="ＭＳ 明朝" w:cs="Helvetica" w:hint="eastAsia"/>
          <w:szCs w:val="21"/>
          <w:shd w:val="clear" w:color="auto" w:fill="FFFFFF"/>
        </w:rPr>
        <w:t>限りとする。</w:t>
      </w:r>
    </w:p>
    <w:p w14:paraId="1D8A88D0" w14:textId="77777777" w:rsidR="00465C95" w:rsidRPr="00AD4ECD" w:rsidRDefault="00465C95" w:rsidP="00EF2005">
      <w:pPr>
        <w:ind w:left="227" w:hangingChars="100" w:hanging="227"/>
        <w:rPr>
          <w:rFonts w:ascii="ＭＳ 明朝" w:hAnsi="ＭＳ 明朝"/>
          <w:szCs w:val="21"/>
        </w:rPr>
      </w:pPr>
    </w:p>
    <w:p w14:paraId="66AF5C2A" w14:textId="719DEE24" w:rsidR="00EF2005" w:rsidRPr="00AD4ECD" w:rsidRDefault="00C479B7" w:rsidP="00EF2005">
      <w:pPr>
        <w:ind w:left="227" w:hangingChars="100" w:hanging="227"/>
        <w:rPr>
          <w:rFonts w:ascii="ＭＳ 明朝" w:hAnsi="ＭＳ 明朝"/>
          <w:szCs w:val="21"/>
        </w:rPr>
      </w:pPr>
      <w:r w:rsidRPr="00AD4ECD">
        <w:rPr>
          <w:rFonts w:ascii="ＭＳ 明朝" w:hAnsi="ＭＳ 明朝" w:hint="eastAsia"/>
          <w:szCs w:val="21"/>
        </w:rPr>
        <w:t>４．</w:t>
      </w:r>
      <w:r w:rsidR="00EF2005" w:rsidRPr="00AD4ECD">
        <w:rPr>
          <w:rFonts w:ascii="ＭＳ 明朝" w:hAnsi="ＭＳ 明朝" w:hint="eastAsia"/>
          <w:szCs w:val="21"/>
        </w:rPr>
        <w:t xml:space="preserve">　</w:t>
      </w:r>
      <w:r w:rsidR="0015610C" w:rsidRPr="00AD4ECD">
        <w:rPr>
          <w:rFonts w:ascii="ＭＳ 明朝" w:hAnsi="ＭＳ 明朝" w:hint="eastAsia"/>
          <w:szCs w:val="21"/>
        </w:rPr>
        <w:t>選考：</w:t>
      </w:r>
      <w:r w:rsidR="00D41207" w:rsidRPr="00AD4ECD">
        <w:rPr>
          <w:rFonts w:ascii="ＭＳ 明朝" w:hAnsi="ＭＳ 明朝" w:hint="eastAsia"/>
          <w:szCs w:val="21"/>
        </w:rPr>
        <w:t>選考</w:t>
      </w:r>
      <w:r w:rsidR="0015610C" w:rsidRPr="00AD4ECD">
        <w:rPr>
          <w:rFonts w:ascii="ＭＳ 明朝" w:hAnsi="ＭＳ 明朝" w:hint="eastAsia"/>
          <w:szCs w:val="21"/>
        </w:rPr>
        <w:t>は、主に応募書類の内容によってなされるが、必要とみなされる場合は、</w:t>
      </w:r>
      <w:r w:rsidR="009D5687" w:rsidRPr="00AD4ECD">
        <w:rPr>
          <w:rFonts w:ascii="ＭＳ 明朝" w:hAnsi="ＭＳ 明朝" w:hint="eastAsia"/>
          <w:szCs w:val="21"/>
        </w:rPr>
        <w:t>応募用紙の記載内容</w:t>
      </w:r>
      <w:r w:rsidR="00965E42" w:rsidRPr="00AD4ECD">
        <w:rPr>
          <w:rFonts w:ascii="ＭＳ 明朝" w:hAnsi="ＭＳ 明朝" w:hint="eastAsia"/>
          <w:szCs w:val="21"/>
        </w:rPr>
        <w:t>を補足する</w:t>
      </w:r>
      <w:r w:rsidR="0015610C" w:rsidRPr="00AD4ECD">
        <w:rPr>
          <w:rFonts w:ascii="ＭＳ 明朝" w:hAnsi="ＭＳ 明朝" w:hint="eastAsia"/>
          <w:szCs w:val="21"/>
        </w:rPr>
        <w:t>情報</w:t>
      </w:r>
      <w:r w:rsidR="004343A1" w:rsidRPr="00AD4ECD">
        <w:rPr>
          <w:rFonts w:ascii="ＭＳ 明朝" w:hAnsi="ＭＳ 明朝" w:hint="eastAsia"/>
          <w:szCs w:val="21"/>
        </w:rPr>
        <w:t>を</w:t>
      </w:r>
      <w:r w:rsidR="0015610C" w:rsidRPr="00AD4ECD">
        <w:rPr>
          <w:rFonts w:ascii="ＭＳ 明朝" w:hAnsi="ＭＳ 明朝" w:hint="eastAsia"/>
          <w:szCs w:val="21"/>
        </w:rPr>
        <w:t>要求</w:t>
      </w:r>
      <w:r w:rsidR="00B7307C" w:rsidRPr="00AD4ECD">
        <w:rPr>
          <w:rFonts w:ascii="ＭＳ 明朝" w:hAnsi="ＭＳ 明朝" w:hint="eastAsia"/>
          <w:szCs w:val="21"/>
        </w:rPr>
        <w:t>する</w:t>
      </w:r>
      <w:r w:rsidR="001B220C" w:rsidRPr="00AD4ECD">
        <w:rPr>
          <w:rFonts w:ascii="ＭＳ 明朝" w:hAnsi="ＭＳ 明朝" w:hint="eastAsia"/>
          <w:szCs w:val="21"/>
        </w:rPr>
        <w:t>こと</w:t>
      </w:r>
      <w:r w:rsidR="0015610C" w:rsidRPr="00AD4ECD">
        <w:rPr>
          <w:rFonts w:ascii="ＭＳ 明朝" w:hAnsi="ＭＳ 明朝" w:hint="eastAsia"/>
          <w:szCs w:val="21"/>
        </w:rPr>
        <w:t>がある。</w:t>
      </w:r>
      <w:r w:rsidR="00946F13" w:rsidRPr="00AD4ECD">
        <w:rPr>
          <w:rFonts w:ascii="ＭＳ 明朝" w:hAnsi="ＭＳ 明朝" w:hint="eastAsia"/>
          <w:szCs w:val="21"/>
        </w:rPr>
        <w:t>また、</w:t>
      </w:r>
      <w:r w:rsidR="00946F13" w:rsidRPr="00AD4ECD">
        <w:rPr>
          <w:rFonts w:ascii="ＭＳ 明朝" w:hAnsi="ＭＳ 明朝" w:cs="Helvetica"/>
          <w:szCs w:val="21"/>
          <w:shd w:val="clear" w:color="auto" w:fill="FFFFFF"/>
        </w:rPr>
        <w:t>女性研究者であること</w:t>
      </w:r>
      <w:r w:rsidR="00D41207" w:rsidRPr="00AD4ECD">
        <w:rPr>
          <w:rFonts w:ascii="ＭＳ 明朝" w:hAnsi="ＭＳ 明朝" w:cs="Helvetica" w:hint="eastAsia"/>
          <w:szCs w:val="21"/>
          <w:shd w:val="clear" w:color="auto" w:fill="FFFFFF"/>
        </w:rPr>
        <w:t>や</w:t>
      </w:r>
      <w:r w:rsidR="00D41207" w:rsidRPr="00AD4ECD">
        <w:rPr>
          <w:rFonts w:ascii="ＭＳ 明朝" w:hAnsi="ＭＳ 明朝" w:cs="Helvetica"/>
          <w:szCs w:val="21"/>
          <w:shd w:val="clear" w:color="auto" w:fill="FFFFFF"/>
        </w:rPr>
        <w:t>30歳以下の若手であること</w:t>
      </w:r>
      <w:r w:rsidR="00946F13" w:rsidRPr="00AD4ECD">
        <w:rPr>
          <w:rFonts w:ascii="ＭＳ 明朝" w:hAnsi="ＭＳ 明朝" w:cs="Helvetica"/>
          <w:szCs w:val="21"/>
          <w:shd w:val="clear" w:color="auto" w:fill="FFFFFF"/>
        </w:rPr>
        <w:t>が、</w:t>
      </w:r>
      <w:r w:rsidR="00946F13" w:rsidRPr="00AD4ECD">
        <w:rPr>
          <w:rFonts w:ascii="ＭＳ 明朝" w:hAnsi="ＭＳ 明朝" w:cs="Helvetica" w:hint="eastAsia"/>
          <w:szCs w:val="21"/>
          <w:shd w:val="clear" w:color="auto" w:fill="FFFFFF"/>
        </w:rPr>
        <w:t>選考において有利な要因として働く場合がある。</w:t>
      </w:r>
    </w:p>
    <w:p w14:paraId="706FB7D5" w14:textId="77777777" w:rsidR="00EF2005" w:rsidRPr="00AD4ECD" w:rsidRDefault="00EF2005" w:rsidP="00EF2005">
      <w:pPr>
        <w:ind w:left="227" w:hangingChars="100" w:hanging="227"/>
        <w:rPr>
          <w:rFonts w:ascii="ＭＳ 明朝" w:hAnsi="ＭＳ 明朝"/>
          <w:szCs w:val="21"/>
        </w:rPr>
      </w:pPr>
    </w:p>
    <w:p w14:paraId="27476355" w14:textId="5362888B" w:rsidR="00DA2876" w:rsidRPr="00AD4ECD" w:rsidRDefault="00C479B7" w:rsidP="00946F13">
      <w:pPr>
        <w:ind w:left="227" w:hangingChars="100" w:hanging="227"/>
        <w:rPr>
          <w:rFonts w:ascii="ＭＳ 明朝" w:hAnsi="ＭＳ 明朝" w:cs="Helvetica"/>
          <w:szCs w:val="21"/>
          <w:shd w:val="clear" w:color="auto" w:fill="FFFFFF"/>
        </w:rPr>
      </w:pPr>
      <w:r w:rsidRPr="00AD4ECD">
        <w:rPr>
          <w:rFonts w:ascii="ＭＳ 明朝" w:hAnsi="ＭＳ 明朝" w:hint="eastAsia"/>
          <w:szCs w:val="21"/>
        </w:rPr>
        <w:t>５．</w:t>
      </w:r>
      <w:r w:rsidR="00EF2005" w:rsidRPr="00AD4ECD">
        <w:rPr>
          <w:rFonts w:ascii="ＭＳ 明朝" w:hAnsi="ＭＳ 明朝" w:hint="eastAsia"/>
          <w:szCs w:val="21"/>
        </w:rPr>
        <w:t xml:space="preserve">　</w:t>
      </w:r>
      <w:r w:rsidR="00DA2876" w:rsidRPr="00AD4ECD">
        <w:rPr>
          <w:rFonts w:ascii="ＭＳ 明朝" w:hAnsi="ＭＳ 明朝" w:cs="Helvetica" w:hint="eastAsia"/>
          <w:szCs w:val="21"/>
          <w:shd w:val="clear" w:color="auto" w:fill="FFFFFF"/>
        </w:rPr>
        <w:t>研究成果報告・会計報告：</w:t>
      </w:r>
      <w:r w:rsidR="001B220C" w:rsidRPr="00AD4ECD">
        <w:rPr>
          <w:rFonts w:ascii="ＭＳ 明朝" w:hAnsi="ＭＳ 明朝" w:cs="Helvetica" w:hint="eastAsia"/>
          <w:szCs w:val="21"/>
          <w:shd w:val="clear" w:color="auto" w:fill="FFFFFF"/>
        </w:rPr>
        <w:t>研究が終了した時点で、</w:t>
      </w:r>
      <w:r w:rsidR="00DA2876" w:rsidRPr="00AD4ECD">
        <w:rPr>
          <w:rFonts w:ascii="ＭＳ 明朝" w:hAnsi="ＭＳ 明朝" w:cs="Helvetica" w:hint="eastAsia"/>
          <w:szCs w:val="21"/>
          <w:shd w:val="clear" w:color="auto" w:fill="FFFFFF"/>
        </w:rPr>
        <w:t>所定の用紙を用いて、</w:t>
      </w:r>
      <w:r w:rsidR="009D5687" w:rsidRPr="00AD4ECD">
        <w:rPr>
          <w:rFonts w:ascii="ＭＳ 明朝" w:hAnsi="ＭＳ 明朝" w:cs="Helvetica" w:hint="eastAsia"/>
          <w:szCs w:val="21"/>
          <w:shd w:val="clear" w:color="auto" w:fill="FFFFFF"/>
        </w:rPr>
        <w:t>本研究</w:t>
      </w:r>
      <w:r w:rsidR="00DA2876" w:rsidRPr="00AD4ECD">
        <w:rPr>
          <w:rFonts w:ascii="ＭＳ 明朝" w:hAnsi="ＭＳ 明朝" w:cs="Helvetica" w:hint="eastAsia"/>
          <w:szCs w:val="21"/>
          <w:shd w:val="clear" w:color="auto" w:fill="FFFFFF"/>
        </w:rPr>
        <w:t>助成による研究の成果</w:t>
      </w:r>
      <w:r w:rsidR="001B220C" w:rsidRPr="00AD4ECD">
        <w:rPr>
          <w:rFonts w:ascii="ＭＳ 明朝" w:hAnsi="ＭＳ 明朝" w:cs="Helvetica" w:hint="eastAsia"/>
          <w:szCs w:val="21"/>
          <w:shd w:val="clear" w:color="auto" w:fill="FFFFFF"/>
        </w:rPr>
        <w:t>を報告する。また</w:t>
      </w:r>
      <w:r w:rsidR="003C1CD3" w:rsidRPr="00AD4ECD">
        <w:rPr>
          <w:rFonts w:ascii="ＭＳ 明朝" w:hAnsi="ＭＳ 明朝" w:cs="Helvetica" w:hint="eastAsia"/>
          <w:szCs w:val="21"/>
          <w:shd w:val="clear" w:color="auto" w:fill="FFFFFF"/>
        </w:rPr>
        <w:t>、会計報告として、支出項目ごとの支出額を報告する。</w:t>
      </w:r>
      <w:r w:rsidR="00DA2876" w:rsidRPr="00AD4ECD">
        <w:rPr>
          <w:rFonts w:ascii="ＭＳ 明朝" w:hAnsi="ＭＳ 明朝" w:cs="Helvetica" w:hint="eastAsia"/>
          <w:szCs w:val="21"/>
          <w:shd w:val="clear" w:color="auto" w:fill="FFFFFF"/>
        </w:rPr>
        <w:t>研究成果</w:t>
      </w:r>
      <w:r w:rsidR="003C1CD3" w:rsidRPr="00AD4ECD">
        <w:rPr>
          <w:rFonts w:ascii="ＭＳ 明朝" w:hAnsi="ＭＳ 明朝" w:cs="Helvetica" w:hint="eastAsia"/>
          <w:szCs w:val="21"/>
          <w:shd w:val="clear" w:color="auto" w:fill="FFFFFF"/>
        </w:rPr>
        <w:t>報告書、および、会計報告書の形式は、採択時に採択者に伝達する。</w:t>
      </w:r>
    </w:p>
    <w:p w14:paraId="25FE72FC" w14:textId="77777777" w:rsidR="00DA2876" w:rsidRPr="00AD4ECD" w:rsidRDefault="00DA2876" w:rsidP="00946F13">
      <w:pPr>
        <w:ind w:left="227" w:hangingChars="100" w:hanging="227"/>
        <w:rPr>
          <w:rFonts w:ascii="ＭＳ 明朝" w:hAnsi="ＭＳ 明朝" w:cs="Helvetica"/>
          <w:szCs w:val="21"/>
          <w:shd w:val="clear" w:color="auto" w:fill="FFFFFF"/>
        </w:rPr>
      </w:pPr>
    </w:p>
    <w:p w14:paraId="08EC5AE5" w14:textId="10B89B34" w:rsidR="001400C5" w:rsidRPr="00AD4ECD" w:rsidRDefault="00C479B7" w:rsidP="00DA2876">
      <w:pPr>
        <w:ind w:left="227" w:hangingChars="100" w:hanging="227"/>
        <w:rPr>
          <w:rFonts w:ascii="ＭＳ 明朝" w:hAnsi="ＭＳ 明朝" w:cs="Helvetica"/>
          <w:szCs w:val="21"/>
          <w:shd w:val="clear" w:color="auto" w:fill="FFFFFF"/>
        </w:rPr>
      </w:pPr>
      <w:r w:rsidRPr="00AD4ECD">
        <w:rPr>
          <w:rFonts w:ascii="ＭＳ 明朝" w:hAnsi="ＭＳ 明朝" w:cs="Helvetica" w:hint="eastAsia"/>
          <w:szCs w:val="21"/>
          <w:shd w:val="clear" w:color="auto" w:fill="FFFFFF"/>
        </w:rPr>
        <w:t>６．</w:t>
      </w:r>
      <w:r w:rsidR="00DA2876" w:rsidRPr="00AD4ECD">
        <w:rPr>
          <w:rFonts w:ascii="ＭＳ 明朝" w:hAnsi="ＭＳ 明朝" w:cs="Helvetica"/>
          <w:szCs w:val="21"/>
          <w:shd w:val="clear" w:color="auto" w:fill="FFFFFF"/>
        </w:rPr>
        <w:t xml:space="preserve">  </w:t>
      </w:r>
      <w:r w:rsidR="00946F13" w:rsidRPr="00AD4ECD">
        <w:rPr>
          <w:rFonts w:ascii="ＭＳ 明朝" w:hAnsi="ＭＳ 明朝" w:hint="eastAsia"/>
          <w:szCs w:val="21"/>
        </w:rPr>
        <w:t>研究成果の発表：本研究助成による成果は、次年度の大会にて発表することを原則とする。また、</w:t>
      </w:r>
      <w:r w:rsidR="00A12F94" w:rsidRPr="00AD4ECD">
        <w:rPr>
          <w:rFonts w:ascii="ＭＳ 明朝" w:hAnsi="ＭＳ 明朝" w:hint="eastAsia"/>
          <w:szCs w:val="21"/>
        </w:rPr>
        <w:t>可能な限り、大会の発表から2年以内に、</w:t>
      </w:r>
      <w:r w:rsidR="009D5687" w:rsidRPr="00AD4ECD">
        <w:rPr>
          <w:rFonts w:ascii="ＭＳ 明朝" w:hAnsi="ＭＳ 明朝" w:hint="eastAsia"/>
          <w:szCs w:val="21"/>
        </w:rPr>
        <w:t>本研究助成の</w:t>
      </w:r>
      <w:r w:rsidR="00946F13" w:rsidRPr="00AD4ECD">
        <w:rPr>
          <w:rFonts w:ascii="ＭＳ 明朝" w:hAnsi="ＭＳ 明朝" w:cs="Helvetica" w:hint="eastAsia"/>
          <w:szCs w:val="21"/>
          <w:shd w:val="clear" w:color="auto" w:fill="FFFFFF"/>
        </w:rPr>
        <w:t>成果を、行動計量学、</w:t>
      </w:r>
      <w:r w:rsidR="00EF1246" w:rsidRPr="00AD4ECD">
        <w:rPr>
          <w:rFonts w:ascii="ＭＳ 明朝" w:hAnsi="ＭＳ 明朝" w:cs="Helvetica" w:hint="eastAsia"/>
          <w:szCs w:val="21"/>
          <w:shd w:val="clear" w:color="auto" w:fill="FFFFFF"/>
        </w:rPr>
        <w:t>あるいは、</w:t>
      </w:r>
      <w:proofErr w:type="spellStart"/>
      <w:r w:rsidR="00946F13" w:rsidRPr="00AD4ECD">
        <w:rPr>
          <w:rFonts w:ascii="ＭＳ 明朝" w:hAnsi="ＭＳ 明朝" w:cs="Helvetica" w:hint="eastAsia"/>
          <w:szCs w:val="21"/>
          <w:shd w:val="clear" w:color="auto" w:fill="FFFFFF"/>
        </w:rPr>
        <w:t>Behaviormetrik</w:t>
      </w:r>
      <w:r w:rsidR="0055629D" w:rsidRPr="00AD4ECD">
        <w:rPr>
          <w:rFonts w:ascii="ＭＳ 明朝" w:hAnsi="ＭＳ 明朝" w:cs="Helvetica" w:hint="eastAsia"/>
          <w:szCs w:val="21"/>
          <w:shd w:val="clear" w:color="auto" w:fill="FFFFFF"/>
        </w:rPr>
        <w:t>a</w:t>
      </w:r>
      <w:proofErr w:type="spellEnd"/>
      <w:r w:rsidR="00EF1246" w:rsidRPr="00AD4ECD">
        <w:rPr>
          <w:rFonts w:ascii="ＭＳ 明朝" w:hAnsi="ＭＳ 明朝" w:cs="Helvetica" w:hint="eastAsia"/>
          <w:szCs w:val="21"/>
          <w:shd w:val="clear" w:color="auto" w:fill="FFFFFF"/>
        </w:rPr>
        <w:t>など</w:t>
      </w:r>
      <w:r w:rsidR="00946F13" w:rsidRPr="00AD4ECD">
        <w:rPr>
          <w:rFonts w:ascii="ＭＳ 明朝" w:hAnsi="ＭＳ 明朝" w:cs="Helvetica" w:hint="eastAsia"/>
          <w:szCs w:val="21"/>
          <w:shd w:val="clear" w:color="auto" w:fill="FFFFFF"/>
        </w:rPr>
        <w:t>に投稿する</w:t>
      </w:r>
      <w:r w:rsidR="00D41207" w:rsidRPr="00AD4ECD">
        <w:rPr>
          <w:rFonts w:ascii="ＭＳ 明朝" w:hAnsi="ＭＳ 明朝" w:cs="Helvetica" w:hint="eastAsia"/>
          <w:szCs w:val="21"/>
          <w:shd w:val="clear" w:color="auto" w:fill="FFFFFF"/>
        </w:rPr>
        <w:t>ことが望まれる</w:t>
      </w:r>
      <w:r w:rsidR="00946F13" w:rsidRPr="00AD4ECD">
        <w:rPr>
          <w:rFonts w:ascii="ＭＳ 明朝" w:hAnsi="ＭＳ 明朝" w:cs="Helvetica" w:hint="eastAsia"/>
          <w:szCs w:val="21"/>
          <w:shd w:val="clear" w:color="auto" w:fill="FFFFFF"/>
        </w:rPr>
        <w:t>。</w:t>
      </w:r>
      <w:r w:rsidR="00A12F94" w:rsidRPr="00AD4ECD">
        <w:rPr>
          <w:rFonts w:ascii="ＭＳ 明朝" w:hAnsi="ＭＳ 明朝" w:cs="Helvetica" w:hint="eastAsia"/>
          <w:szCs w:val="21"/>
          <w:shd w:val="clear" w:color="auto" w:fill="FFFFFF"/>
        </w:rPr>
        <w:t>なお、</w:t>
      </w:r>
      <w:r w:rsidR="00366CDB" w:rsidRPr="00AD4ECD">
        <w:rPr>
          <w:rFonts w:ascii="ＭＳ 明朝" w:hAnsi="ＭＳ 明朝" w:cs="Helvetica" w:hint="eastAsia"/>
          <w:szCs w:val="21"/>
          <w:shd w:val="clear" w:color="auto" w:fill="FFFFFF"/>
        </w:rPr>
        <w:t>本研究助成による研究</w:t>
      </w:r>
      <w:r w:rsidR="00366CDB" w:rsidRPr="00AD4ECD">
        <w:rPr>
          <w:rFonts w:ascii="Arial" w:hAnsi="Arial" w:cs="Arial"/>
          <w:shd w:val="clear" w:color="auto" w:fill="FFFFFF"/>
        </w:rPr>
        <w:t>成果を公開する際には</w:t>
      </w:r>
      <w:r w:rsidR="00A12F94" w:rsidRPr="00AD4ECD">
        <w:rPr>
          <w:rFonts w:ascii="ＭＳ 明朝" w:hAnsi="ＭＳ 明朝" w:cs="Arial" w:hint="eastAsia"/>
          <w:szCs w:val="21"/>
          <w:shd w:val="clear" w:color="auto" w:fill="FFFFFF"/>
        </w:rPr>
        <w:t>、</w:t>
      </w:r>
      <w:r w:rsidR="00306F34" w:rsidRPr="00AD4ECD">
        <w:rPr>
          <w:rFonts w:ascii="ＭＳ 明朝" w:hAnsi="ＭＳ 明朝" w:cs="Arial"/>
          <w:szCs w:val="21"/>
          <w:shd w:val="clear" w:color="auto" w:fill="FFFFFF"/>
        </w:rPr>
        <w:t>日本語の場合「本研究は</w:t>
      </w:r>
      <w:r w:rsidR="00171C0E" w:rsidRPr="00AD4ECD">
        <w:rPr>
          <w:rFonts w:ascii="ＭＳ 明朝" w:hAnsi="ＭＳ 明朝" w:cs="Arial" w:hint="eastAsia"/>
          <w:szCs w:val="21"/>
          <w:shd w:val="clear" w:color="auto" w:fill="FFFFFF"/>
        </w:rPr>
        <w:t>202</w:t>
      </w:r>
      <w:r w:rsidR="00E84814">
        <w:rPr>
          <w:rFonts w:ascii="ＭＳ 明朝" w:hAnsi="ＭＳ 明朝" w:cs="Arial"/>
          <w:szCs w:val="21"/>
          <w:shd w:val="clear" w:color="auto" w:fill="FFFFFF"/>
        </w:rPr>
        <w:t>5</w:t>
      </w:r>
      <w:r w:rsidR="00AB0C95" w:rsidRPr="00AD4ECD">
        <w:rPr>
          <w:rFonts w:ascii="ＭＳ 明朝" w:hAnsi="ＭＳ 明朝" w:cs="Arial" w:hint="eastAsia"/>
          <w:szCs w:val="21"/>
          <w:shd w:val="clear" w:color="auto" w:fill="FFFFFF"/>
        </w:rPr>
        <w:t>年度</w:t>
      </w:r>
      <w:r w:rsidR="00306F34" w:rsidRPr="00AD4ECD">
        <w:rPr>
          <w:rFonts w:ascii="ＭＳ 明朝" w:hAnsi="ＭＳ 明朝" w:cs="Arial"/>
          <w:szCs w:val="21"/>
          <w:shd w:val="clear" w:color="auto" w:fill="FFFFFF"/>
        </w:rPr>
        <w:t>岡太彬訓研究助成を受けた</w:t>
      </w:r>
      <w:r w:rsidR="00D463ED" w:rsidRPr="00AD4ECD">
        <w:rPr>
          <w:rFonts w:ascii="ＭＳ 明朝" w:hAnsi="ＭＳ 明朝" w:cs="Arial" w:hint="eastAsia"/>
          <w:szCs w:val="21"/>
          <w:shd w:val="clear" w:color="auto" w:fill="FFFFFF"/>
        </w:rPr>
        <w:t>。</w:t>
      </w:r>
      <w:r w:rsidR="00306F34" w:rsidRPr="00AD4ECD">
        <w:rPr>
          <w:rFonts w:ascii="ＭＳ 明朝" w:hAnsi="ＭＳ 明朝" w:cs="Arial"/>
          <w:szCs w:val="21"/>
          <w:shd w:val="clear" w:color="auto" w:fill="FFFFFF"/>
        </w:rPr>
        <w:t>」と表記する</w:t>
      </w:r>
      <w:r w:rsidR="00D463ED" w:rsidRPr="00AD4ECD">
        <w:rPr>
          <w:rFonts w:ascii="ＭＳ 明朝" w:hAnsi="ＭＳ 明朝" w:cs="Arial" w:hint="eastAsia"/>
          <w:szCs w:val="21"/>
          <w:shd w:val="clear" w:color="auto" w:fill="FFFFFF"/>
        </w:rPr>
        <w:t>。</w:t>
      </w:r>
      <w:r w:rsidR="00306F34" w:rsidRPr="00AD4ECD">
        <w:rPr>
          <w:rFonts w:ascii="ＭＳ 明朝" w:hAnsi="ＭＳ 明朝" w:cs="Arial"/>
          <w:szCs w:val="21"/>
          <w:shd w:val="clear" w:color="auto" w:fill="FFFFFF"/>
        </w:rPr>
        <w:t xml:space="preserve">英文の場合「The research was supported by </w:t>
      </w:r>
      <w:proofErr w:type="spellStart"/>
      <w:r w:rsidR="00306F34" w:rsidRPr="00AD4ECD">
        <w:rPr>
          <w:rFonts w:ascii="ＭＳ 明朝" w:hAnsi="ＭＳ 明朝" w:cs="Arial"/>
          <w:szCs w:val="21"/>
          <w:shd w:val="clear" w:color="auto" w:fill="FFFFFF"/>
        </w:rPr>
        <w:t>Akinori</w:t>
      </w:r>
      <w:proofErr w:type="spellEnd"/>
      <w:r w:rsidR="00306F34" w:rsidRPr="00AD4ECD">
        <w:rPr>
          <w:rFonts w:ascii="ＭＳ 明朝" w:hAnsi="ＭＳ 明朝" w:cs="Arial"/>
          <w:szCs w:val="21"/>
          <w:shd w:val="clear" w:color="auto" w:fill="FFFFFF"/>
        </w:rPr>
        <w:t xml:space="preserve"> Okada Research Gran</w:t>
      </w:r>
      <w:r w:rsidR="0055629D" w:rsidRPr="00AD4ECD">
        <w:rPr>
          <w:rFonts w:ascii="ＭＳ 明朝" w:hAnsi="ＭＳ 明朝" w:cs="Arial" w:hint="eastAsia"/>
          <w:szCs w:val="21"/>
          <w:shd w:val="clear" w:color="auto" w:fill="FFFFFF"/>
        </w:rPr>
        <w:t>t</w:t>
      </w:r>
      <w:r w:rsidR="005979FC" w:rsidRPr="00AD4ECD">
        <w:rPr>
          <w:rFonts w:ascii="ＭＳ 明朝" w:hAnsi="ＭＳ 明朝" w:cs="Arial" w:hint="eastAsia"/>
          <w:szCs w:val="21"/>
          <w:shd w:val="clear" w:color="auto" w:fill="FFFFFF"/>
        </w:rPr>
        <w:t xml:space="preserve"> </w:t>
      </w:r>
      <w:r w:rsidR="005979FC" w:rsidRPr="00AD4ECD">
        <w:rPr>
          <w:rFonts w:ascii="ＭＳ 明朝" w:hAnsi="ＭＳ 明朝" w:cs="Arial"/>
          <w:szCs w:val="21"/>
          <w:shd w:val="clear" w:color="auto" w:fill="FFFFFF"/>
        </w:rPr>
        <w:t>202</w:t>
      </w:r>
      <w:r w:rsidR="00E84814">
        <w:rPr>
          <w:rFonts w:ascii="ＭＳ 明朝" w:hAnsi="ＭＳ 明朝" w:cs="Arial"/>
          <w:szCs w:val="21"/>
          <w:shd w:val="clear" w:color="auto" w:fill="FFFFFF"/>
        </w:rPr>
        <w:t>5</w:t>
      </w:r>
      <w:r w:rsidR="00306F34" w:rsidRPr="00AD4ECD">
        <w:rPr>
          <w:rFonts w:ascii="ＭＳ 明朝" w:hAnsi="ＭＳ 明朝" w:cs="Arial"/>
          <w:szCs w:val="21"/>
          <w:shd w:val="clear" w:color="auto" w:fill="FFFFFF"/>
        </w:rPr>
        <w:t>」とする</w:t>
      </w:r>
      <w:r w:rsidR="00F268A7" w:rsidRPr="00AD4ECD">
        <w:rPr>
          <w:rFonts w:ascii="ＭＳ 明朝" w:hAnsi="ＭＳ 明朝" w:cs="Helvetica" w:hint="eastAsia"/>
          <w:szCs w:val="21"/>
          <w:shd w:val="clear" w:color="auto" w:fill="FFFFFF"/>
        </w:rPr>
        <w:t>。</w:t>
      </w:r>
    </w:p>
    <w:p w14:paraId="6E67C80C" w14:textId="77777777" w:rsidR="006803F7" w:rsidRPr="00AD4ECD" w:rsidRDefault="006803F7" w:rsidP="00EF2005">
      <w:pPr>
        <w:ind w:left="227" w:hangingChars="100" w:hanging="227"/>
        <w:rPr>
          <w:rFonts w:ascii="ＭＳ 明朝" w:hAnsi="ＭＳ 明朝"/>
          <w:szCs w:val="21"/>
        </w:rPr>
      </w:pPr>
    </w:p>
    <w:p w14:paraId="27842EEC" w14:textId="38B37295" w:rsidR="00861455" w:rsidRPr="00AD4ECD" w:rsidRDefault="00C479B7" w:rsidP="00F54CE1">
      <w:pPr>
        <w:ind w:left="227" w:hangingChars="100" w:hanging="227"/>
        <w:rPr>
          <w:rFonts w:ascii="ＭＳ 明朝" w:hAnsi="ＭＳ 明朝" w:cs="Helvetica"/>
          <w:szCs w:val="21"/>
          <w:shd w:val="clear" w:color="auto" w:fill="FFFFFF"/>
        </w:rPr>
      </w:pPr>
      <w:r w:rsidRPr="00AD4ECD">
        <w:rPr>
          <w:rFonts w:ascii="ＭＳ 明朝" w:hAnsi="ＭＳ 明朝" w:cs="Helvetica" w:hint="eastAsia"/>
          <w:szCs w:val="21"/>
          <w:shd w:val="clear" w:color="auto" w:fill="FFFFFF"/>
        </w:rPr>
        <w:t>７．</w:t>
      </w:r>
      <w:r w:rsidR="00861455" w:rsidRPr="00AD4ECD">
        <w:rPr>
          <w:rFonts w:ascii="ＭＳ 明朝" w:hAnsi="ＭＳ 明朝" w:cs="Helvetica" w:hint="eastAsia"/>
          <w:szCs w:val="21"/>
          <w:shd w:val="clear" w:color="auto" w:fill="FFFFFF"/>
        </w:rPr>
        <w:t xml:space="preserve">　選考期間：</w:t>
      </w:r>
      <w:r w:rsidR="00F77C5F" w:rsidRPr="00AD4ECD">
        <w:rPr>
          <w:rFonts w:ascii="ＭＳ 明朝" w:hAnsi="ＭＳ 明朝" w:cs="Helvetica" w:hint="eastAsia"/>
          <w:szCs w:val="21"/>
          <w:shd w:val="clear" w:color="auto" w:fill="FFFFFF"/>
        </w:rPr>
        <w:t>申請受付開始</w:t>
      </w:r>
      <w:r w:rsidR="00A00572" w:rsidRPr="00AD4ECD">
        <w:rPr>
          <w:rFonts w:ascii="ＭＳ 明朝" w:hAnsi="ＭＳ 明朝" w:cs="Helvetica" w:hint="eastAsia"/>
          <w:szCs w:val="21"/>
          <w:shd w:val="clear" w:color="auto" w:fill="FFFFFF"/>
        </w:rPr>
        <w:t>は</w:t>
      </w:r>
      <w:r w:rsidR="00861455" w:rsidRPr="00AD4ECD">
        <w:rPr>
          <w:rFonts w:ascii="ＭＳ 明朝" w:hAnsi="ＭＳ 明朝" w:cs="Helvetica" w:hint="eastAsia"/>
          <w:szCs w:val="21"/>
          <w:shd w:val="clear" w:color="auto" w:fill="FFFFFF"/>
        </w:rPr>
        <w:t>202</w:t>
      </w:r>
      <w:r w:rsidR="00E84814">
        <w:rPr>
          <w:rFonts w:ascii="ＭＳ 明朝" w:hAnsi="ＭＳ 明朝" w:cs="Helvetica"/>
          <w:szCs w:val="21"/>
          <w:shd w:val="clear" w:color="auto" w:fill="FFFFFF"/>
        </w:rPr>
        <w:t>4</w:t>
      </w:r>
      <w:r w:rsidR="00861455" w:rsidRPr="00AD4ECD">
        <w:rPr>
          <w:rFonts w:ascii="ＭＳ 明朝" w:hAnsi="ＭＳ 明朝" w:cs="Helvetica" w:hint="eastAsia"/>
          <w:szCs w:val="21"/>
          <w:shd w:val="clear" w:color="auto" w:fill="FFFFFF"/>
        </w:rPr>
        <w:t>年</w:t>
      </w:r>
      <w:r w:rsidR="00D63B28">
        <w:rPr>
          <w:rFonts w:ascii="ＭＳ 明朝" w:hAnsi="ＭＳ 明朝" w:cs="Helvetica"/>
          <w:szCs w:val="21"/>
          <w:shd w:val="clear" w:color="auto" w:fill="FFFFFF"/>
        </w:rPr>
        <w:t>10</w:t>
      </w:r>
      <w:r w:rsidR="00861455" w:rsidRPr="00AD4ECD">
        <w:rPr>
          <w:rFonts w:ascii="ＭＳ 明朝" w:hAnsi="ＭＳ 明朝" w:cs="Helvetica" w:hint="eastAsia"/>
          <w:szCs w:val="21"/>
          <w:shd w:val="clear" w:color="auto" w:fill="FFFFFF"/>
        </w:rPr>
        <w:t>月1日、締め切り</w:t>
      </w:r>
      <w:r w:rsidR="00F77C5F" w:rsidRPr="00AD4ECD">
        <w:rPr>
          <w:rFonts w:ascii="ＭＳ 明朝" w:hAnsi="ＭＳ 明朝" w:cs="Helvetica" w:hint="eastAsia"/>
          <w:szCs w:val="21"/>
          <w:shd w:val="clear" w:color="auto" w:fill="FFFFFF"/>
        </w:rPr>
        <w:t>は</w:t>
      </w:r>
      <w:r w:rsidR="007103E8" w:rsidRPr="00AD4ECD">
        <w:rPr>
          <w:rFonts w:ascii="ＭＳ 明朝" w:hAnsi="ＭＳ 明朝" w:cs="Helvetica" w:hint="eastAsia"/>
          <w:szCs w:val="21"/>
          <w:shd w:val="clear" w:color="auto" w:fill="FFFFFF"/>
        </w:rPr>
        <w:t>2</w:t>
      </w:r>
      <w:r w:rsidR="007103E8" w:rsidRPr="00AD4ECD">
        <w:rPr>
          <w:rFonts w:ascii="ＭＳ 明朝" w:hAnsi="ＭＳ 明朝" w:cs="Helvetica"/>
          <w:szCs w:val="21"/>
          <w:shd w:val="clear" w:color="auto" w:fill="FFFFFF"/>
        </w:rPr>
        <w:t>02</w:t>
      </w:r>
      <w:r w:rsidR="00E84814">
        <w:rPr>
          <w:rFonts w:ascii="ＭＳ 明朝" w:hAnsi="ＭＳ 明朝" w:cs="Helvetica"/>
          <w:szCs w:val="21"/>
          <w:shd w:val="clear" w:color="auto" w:fill="FFFFFF"/>
        </w:rPr>
        <w:t>4</w:t>
      </w:r>
      <w:r w:rsidR="007103E8" w:rsidRPr="00AD4ECD">
        <w:rPr>
          <w:rFonts w:ascii="ＭＳ 明朝" w:hAnsi="ＭＳ 明朝" w:cs="Helvetica" w:hint="eastAsia"/>
          <w:szCs w:val="21"/>
          <w:shd w:val="clear" w:color="auto" w:fill="FFFFFF"/>
        </w:rPr>
        <w:t>年</w:t>
      </w:r>
      <w:r w:rsidR="00D63B28">
        <w:rPr>
          <w:rFonts w:ascii="ＭＳ 明朝" w:hAnsi="ＭＳ 明朝" w:cs="Helvetica"/>
          <w:szCs w:val="21"/>
          <w:shd w:val="clear" w:color="auto" w:fill="FFFFFF"/>
        </w:rPr>
        <w:t>12</w:t>
      </w:r>
      <w:r w:rsidR="00861455" w:rsidRPr="00AD4ECD">
        <w:rPr>
          <w:rFonts w:ascii="ＭＳ 明朝" w:hAnsi="ＭＳ 明朝" w:cs="Helvetica" w:hint="eastAsia"/>
          <w:szCs w:val="21"/>
          <w:shd w:val="clear" w:color="auto" w:fill="FFFFFF"/>
        </w:rPr>
        <w:t>月1</w:t>
      </w:r>
      <w:r w:rsidR="00D41207" w:rsidRPr="00AD4ECD">
        <w:rPr>
          <w:rFonts w:ascii="ＭＳ 明朝" w:hAnsi="ＭＳ 明朝" w:cs="Helvetica" w:hint="eastAsia"/>
          <w:szCs w:val="21"/>
          <w:shd w:val="clear" w:color="auto" w:fill="FFFFFF"/>
        </w:rPr>
        <w:t>0</w:t>
      </w:r>
      <w:r w:rsidR="00861455" w:rsidRPr="00AD4ECD">
        <w:rPr>
          <w:rFonts w:ascii="ＭＳ 明朝" w:hAnsi="ＭＳ 明朝" w:cs="Helvetica" w:hint="eastAsia"/>
          <w:szCs w:val="21"/>
          <w:shd w:val="clear" w:color="auto" w:fill="FFFFFF"/>
        </w:rPr>
        <w:t>日とする。</w:t>
      </w:r>
      <w:r w:rsidR="00F261F7" w:rsidRPr="00F261F7">
        <w:rPr>
          <w:rFonts w:ascii="ＭＳ 明朝" w:hAnsi="ＭＳ 明朝" w:cs="Helvetica" w:hint="eastAsia"/>
          <w:szCs w:val="21"/>
          <w:shd w:val="clear" w:color="auto" w:fill="FFFFFF"/>
        </w:rPr>
        <w:t>202</w:t>
      </w:r>
      <w:r w:rsidR="00E84814">
        <w:rPr>
          <w:rFonts w:ascii="ＭＳ 明朝" w:hAnsi="ＭＳ 明朝" w:cs="Helvetica"/>
          <w:szCs w:val="21"/>
          <w:shd w:val="clear" w:color="auto" w:fill="FFFFFF"/>
        </w:rPr>
        <w:t>5</w:t>
      </w:r>
      <w:r w:rsidR="00F261F7" w:rsidRPr="00F261F7">
        <w:rPr>
          <w:rFonts w:ascii="ＭＳ 明朝" w:hAnsi="ＭＳ 明朝" w:cs="Helvetica" w:hint="eastAsia"/>
          <w:szCs w:val="21"/>
          <w:shd w:val="clear" w:color="auto" w:fill="FFFFFF"/>
        </w:rPr>
        <w:t>年3月31日までに審査を終了し，202</w:t>
      </w:r>
      <w:r w:rsidR="00E84814">
        <w:rPr>
          <w:rFonts w:ascii="ＭＳ 明朝" w:hAnsi="ＭＳ 明朝" w:cs="Helvetica"/>
          <w:szCs w:val="21"/>
          <w:shd w:val="clear" w:color="auto" w:fill="FFFFFF"/>
        </w:rPr>
        <w:t>5</w:t>
      </w:r>
      <w:r w:rsidR="00F261F7" w:rsidRPr="00F261F7">
        <w:rPr>
          <w:rFonts w:ascii="ＭＳ 明朝" w:hAnsi="ＭＳ 明朝" w:cs="Helvetica" w:hint="eastAsia"/>
          <w:szCs w:val="21"/>
          <w:shd w:val="clear" w:color="auto" w:fill="FFFFFF"/>
        </w:rPr>
        <w:t>年度の始めに結果を応募者全員に通知する</w:t>
      </w:r>
      <w:r w:rsidR="00861455" w:rsidRPr="00AD4ECD">
        <w:rPr>
          <w:rFonts w:ascii="ＭＳ 明朝" w:hAnsi="ＭＳ 明朝" w:cs="Helvetica" w:hint="eastAsia"/>
          <w:szCs w:val="21"/>
          <w:shd w:val="clear" w:color="auto" w:fill="FFFFFF"/>
        </w:rPr>
        <w:t>。</w:t>
      </w:r>
    </w:p>
    <w:p w14:paraId="1508D3BA" w14:textId="77777777" w:rsidR="00861455" w:rsidRPr="00E84814" w:rsidRDefault="00861455" w:rsidP="00861455">
      <w:pPr>
        <w:widowControl/>
        <w:shd w:val="clear" w:color="auto" w:fill="FFFFFF"/>
        <w:jc w:val="left"/>
        <w:rPr>
          <w:rFonts w:ascii="ＭＳ 明朝" w:hAnsi="ＭＳ 明朝" w:cs="Helvetica"/>
          <w:szCs w:val="21"/>
          <w:shd w:val="clear" w:color="auto" w:fill="FFFFFF"/>
        </w:rPr>
      </w:pPr>
    </w:p>
    <w:p w14:paraId="0EAF3EB2" w14:textId="176BDBE8" w:rsidR="00861455" w:rsidRPr="00AD4ECD" w:rsidRDefault="00171C0E" w:rsidP="002C02B5">
      <w:pPr>
        <w:ind w:left="227" w:hangingChars="100" w:hanging="227"/>
        <w:rPr>
          <w:rFonts w:ascii="ＭＳ 明朝" w:hAnsi="ＭＳ 明朝" w:cs="Helvetica"/>
          <w:szCs w:val="21"/>
          <w:shd w:val="clear" w:color="auto" w:fill="FFFFFF"/>
        </w:rPr>
      </w:pPr>
      <w:r w:rsidRPr="00AD4ECD">
        <w:rPr>
          <w:rFonts w:ascii="ＭＳ 明朝" w:hAnsi="ＭＳ 明朝" w:cs="Helvetica" w:hint="eastAsia"/>
          <w:szCs w:val="21"/>
          <w:shd w:val="clear" w:color="auto" w:fill="FFFFFF"/>
        </w:rPr>
        <w:t>８．</w:t>
      </w:r>
      <w:r w:rsidR="00861455" w:rsidRPr="00AD4ECD">
        <w:rPr>
          <w:rFonts w:ascii="ＭＳ 明朝" w:hAnsi="ＭＳ 明朝" w:cs="Helvetica" w:hint="eastAsia"/>
          <w:szCs w:val="21"/>
          <w:shd w:val="clear" w:color="auto" w:fill="FFFFFF"/>
        </w:rPr>
        <w:t xml:space="preserve">　研究期間：</w:t>
      </w:r>
      <w:r w:rsidR="009D5687" w:rsidRPr="00AD4ECD">
        <w:rPr>
          <w:rFonts w:ascii="ＭＳ 明朝" w:hAnsi="ＭＳ 明朝" w:cs="Helvetica" w:hint="eastAsia"/>
          <w:szCs w:val="21"/>
          <w:shd w:val="clear" w:color="auto" w:fill="FFFFFF"/>
        </w:rPr>
        <w:t>本研究</w:t>
      </w:r>
      <w:r w:rsidR="00861455" w:rsidRPr="00AD4ECD">
        <w:rPr>
          <w:rFonts w:ascii="ＭＳ 明朝" w:hAnsi="ＭＳ 明朝" w:cs="Helvetica" w:hint="eastAsia"/>
          <w:szCs w:val="21"/>
          <w:shd w:val="clear" w:color="auto" w:fill="FFFFFF"/>
        </w:rPr>
        <w:t>助成によって研究する期間は、原則として、202</w:t>
      </w:r>
      <w:r w:rsidR="00E84814">
        <w:rPr>
          <w:rFonts w:ascii="ＭＳ 明朝" w:hAnsi="ＭＳ 明朝" w:cs="Helvetica"/>
          <w:szCs w:val="21"/>
          <w:shd w:val="clear" w:color="auto" w:fill="FFFFFF"/>
        </w:rPr>
        <w:t>5</w:t>
      </w:r>
      <w:r w:rsidR="00861455" w:rsidRPr="00AD4ECD">
        <w:rPr>
          <w:rFonts w:ascii="ＭＳ 明朝" w:hAnsi="ＭＳ 明朝" w:cs="Helvetica" w:hint="eastAsia"/>
          <w:szCs w:val="21"/>
          <w:shd w:val="clear" w:color="auto" w:fill="FFFFFF"/>
        </w:rPr>
        <w:t>年4月1日から</w:t>
      </w:r>
      <w:r w:rsidR="000221FB" w:rsidRPr="00AD4ECD">
        <w:rPr>
          <w:rFonts w:ascii="ＭＳ 明朝" w:hAnsi="ＭＳ 明朝" w:cs="Helvetica" w:hint="eastAsia"/>
          <w:szCs w:val="21"/>
          <w:shd w:val="clear" w:color="auto" w:fill="FFFFFF"/>
        </w:rPr>
        <w:t>2</w:t>
      </w:r>
      <w:r w:rsidR="000221FB" w:rsidRPr="00AD4ECD">
        <w:rPr>
          <w:rFonts w:ascii="ＭＳ 明朝" w:hAnsi="ＭＳ 明朝" w:cs="Helvetica"/>
          <w:szCs w:val="21"/>
          <w:shd w:val="clear" w:color="auto" w:fill="FFFFFF"/>
        </w:rPr>
        <w:t>02</w:t>
      </w:r>
      <w:r w:rsidR="00E84814">
        <w:rPr>
          <w:rFonts w:ascii="ＭＳ 明朝" w:hAnsi="ＭＳ 明朝" w:cs="Helvetica"/>
          <w:szCs w:val="21"/>
          <w:shd w:val="clear" w:color="auto" w:fill="FFFFFF"/>
        </w:rPr>
        <w:t>6</w:t>
      </w:r>
      <w:r w:rsidR="00861455" w:rsidRPr="00AD4ECD">
        <w:rPr>
          <w:rFonts w:ascii="ＭＳ 明朝" w:hAnsi="ＭＳ 明朝" w:cs="Helvetica" w:hint="eastAsia"/>
          <w:szCs w:val="21"/>
          <w:shd w:val="clear" w:color="auto" w:fill="FFFFFF"/>
        </w:rPr>
        <w:t>年度</w:t>
      </w:r>
      <w:r w:rsidR="00D41207" w:rsidRPr="00AD4ECD">
        <w:rPr>
          <w:rFonts w:ascii="ＭＳ 明朝" w:hAnsi="ＭＳ 明朝" w:cs="Helvetica" w:hint="eastAsia"/>
          <w:szCs w:val="21"/>
          <w:shd w:val="clear" w:color="auto" w:fill="FFFFFF"/>
        </w:rPr>
        <w:t>日本</w:t>
      </w:r>
      <w:r w:rsidR="00E81487" w:rsidRPr="00AD4ECD">
        <w:rPr>
          <w:rFonts w:ascii="ＭＳ 明朝" w:hAnsi="ＭＳ 明朝" w:cs="Helvetica" w:hint="eastAsia"/>
          <w:szCs w:val="21"/>
          <w:shd w:val="clear" w:color="auto" w:fill="FFFFFF"/>
        </w:rPr>
        <w:t>行動計量学会大会時までとする。</w:t>
      </w:r>
      <w:r w:rsidR="00861455" w:rsidRPr="00AD4ECD">
        <w:rPr>
          <w:rFonts w:ascii="ＭＳ 明朝" w:hAnsi="ＭＳ 明朝" w:cs="Helvetica" w:hint="eastAsia"/>
          <w:szCs w:val="21"/>
          <w:shd w:val="clear" w:color="auto" w:fill="FFFFFF"/>
        </w:rPr>
        <w:t>事情により、研究期間の延長の希</w:t>
      </w:r>
      <w:r w:rsidR="00E81487" w:rsidRPr="00AD4ECD">
        <w:rPr>
          <w:rFonts w:ascii="ＭＳ 明朝" w:hAnsi="ＭＳ 明朝" w:cs="Helvetica" w:hint="eastAsia"/>
          <w:szCs w:val="21"/>
          <w:shd w:val="clear" w:color="auto" w:fill="FFFFFF"/>
        </w:rPr>
        <w:t>望がある場合には、延長願を提出し、承認されることが必要である。</w:t>
      </w:r>
    </w:p>
    <w:p w14:paraId="36013C81" w14:textId="70319036" w:rsidR="00787087" w:rsidRPr="00AD4ECD" w:rsidRDefault="00787087" w:rsidP="002C02B5">
      <w:pPr>
        <w:ind w:left="227" w:hangingChars="100" w:hanging="227"/>
        <w:rPr>
          <w:rFonts w:ascii="ＭＳ 明朝" w:hAnsi="ＭＳ 明朝" w:cs="Helvetica"/>
          <w:szCs w:val="21"/>
          <w:shd w:val="clear" w:color="auto" w:fill="FFFFFF"/>
        </w:rPr>
      </w:pPr>
    </w:p>
    <w:p w14:paraId="38765730" w14:textId="6976A992" w:rsidR="000C547B" w:rsidRPr="00AD4ECD" w:rsidRDefault="000C547B" w:rsidP="000C547B">
      <w:pPr>
        <w:ind w:left="227" w:hangingChars="100" w:hanging="227"/>
        <w:rPr>
          <w:rFonts w:ascii="ＭＳ 明朝" w:hAnsi="ＭＳ 明朝" w:cs="Helvetica"/>
          <w:szCs w:val="21"/>
          <w:shd w:val="clear" w:color="auto" w:fill="FFFFFF"/>
        </w:rPr>
      </w:pPr>
      <w:r w:rsidRPr="00AD4ECD">
        <w:rPr>
          <w:rFonts w:ascii="ＭＳ 明朝" w:hAnsi="ＭＳ 明朝" w:cs="Helvetica" w:hint="eastAsia"/>
          <w:szCs w:val="21"/>
          <w:shd w:val="clear" w:color="auto" w:fill="FFFFFF"/>
        </w:rPr>
        <w:t>９．　応募方法：応募用紙に必要事項を記載の上、</w:t>
      </w:r>
      <w:r w:rsidRPr="00AD4ECD">
        <w:rPr>
          <w:rFonts w:ascii="ＭＳ 明朝" w:hAnsi="ＭＳ 明朝" w:cs="Helvetica"/>
          <w:szCs w:val="21"/>
          <w:shd w:val="clear" w:color="auto" w:fill="FFFFFF"/>
        </w:rPr>
        <w:t>OkadaGrant@googlegroups.com</w:t>
      </w:r>
      <w:r w:rsidRPr="00AD4ECD">
        <w:rPr>
          <w:rFonts w:ascii="ＭＳ 明朝" w:hAnsi="ＭＳ 明朝" w:cs="Helvetica" w:hint="eastAsia"/>
          <w:szCs w:val="21"/>
          <w:shd w:val="clear" w:color="auto" w:fill="FFFFFF"/>
        </w:rPr>
        <w:t>宛に</w:t>
      </w:r>
      <w:r w:rsidR="00AD1C0B" w:rsidRPr="00AD4ECD">
        <w:rPr>
          <w:rFonts w:ascii="ＭＳ 明朝" w:hAnsi="ＭＳ 明朝" w:cs="Helvetica" w:hint="eastAsia"/>
          <w:szCs w:val="21"/>
          <w:shd w:val="clear" w:color="auto" w:fill="FFFFFF"/>
        </w:rPr>
        <w:t>PDFファイルを</w:t>
      </w:r>
      <w:r w:rsidRPr="00AD4ECD">
        <w:rPr>
          <w:rFonts w:ascii="ＭＳ 明朝" w:hAnsi="ＭＳ 明朝" w:cs="Helvetica" w:hint="eastAsia"/>
          <w:szCs w:val="21"/>
          <w:shd w:val="clear" w:color="auto" w:fill="FFFFFF"/>
        </w:rPr>
        <w:t>送信する。</w:t>
      </w:r>
      <w:r w:rsidR="00237885" w:rsidRPr="00AD4ECD">
        <w:rPr>
          <w:rFonts w:ascii="ＭＳ 明朝" w:hAnsi="ＭＳ 明朝" w:cs="Helvetica" w:hint="eastAsia"/>
          <w:szCs w:val="21"/>
          <w:shd w:val="clear" w:color="auto" w:fill="FFFFFF"/>
        </w:rPr>
        <w:t>送信後、</w:t>
      </w:r>
      <w:r w:rsidR="009971E2" w:rsidRPr="00AD4ECD">
        <w:rPr>
          <w:rFonts w:ascii="ＭＳ 明朝" w:hAnsi="ＭＳ 明朝" w:cs="Helvetica" w:hint="eastAsia"/>
          <w:szCs w:val="21"/>
          <w:shd w:val="clear" w:color="auto" w:fill="FFFFFF"/>
        </w:rPr>
        <w:t>5日以内に</w:t>
      </w:r>
      <w:r w:rsidR="002608B0" w:rsidRPr="00AD4ECD">
        <w:rPr>
          <w:rFonts w:ascii="ＭＳ 明朝" w:hAnsi="ＭＳ 明朝" w:cs="Helvetica" w:hint="eastAsia"/>
          <w:szCs w:val="21"/>
          <w:shd w:val="clear" w:color="auto" w:fill="FFFFFF"/>
        </w:rPr>
        <w:t>受領</w:t>
      </w:r>
      <w:r w:rsidR="00D52428" w:rsidRPr="00AD4ECD">
        <w:rPr>
          <w:rFonts w:ascii="ＭＳ 明朝" w:hAnsi="ＭＳ 明朝" w:cs="Helvetica" w:hint="eastAsia"/>
          <w:szCs w:val="21"/>
          <w:shd w:val="clear" w:color="auto" w:fill="FFFFFF"/>
        </w:rPr>
        <w:t>の返信</w:t>
      </w:r>
      <w:r w:rsidR="002608B0" w:rsidRPr="00AD4ECD">
        <w:rPr>
          <w:rFonts w:ascii="ＭＳ 明朝" w:hAnsi="ＭＳ 明朝" w:cs="Helvetica" w:hint="eastAsia"/>
          <w:szCs w:val="21"/>
          <w:shd w:val="clear" w:color="auto" w:fill="FFFFFF"/>
        </w:rPr>
        <w:t>がない場合には、再度、連絡すること。</w:t>
      </w:r>
    </w:p>
    <w:sectPr w:rsidR="000C547B" w:rsidRPr="00AD4ECD" w:rsidSect="008C0EB0">
      <w:pgSz w:w="11906" w:h="16838" w:code="9"/>
      <w:pgMar w:top="1701" w:right="851" w:bottom="1701" w:left="851" w:header="851" w:footer="992" w:gutter="0"/>
      <w:cols w:space="425"/>
      <w:docGrid w:type="linesAndChars" w:linePitch="335"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B83F4" w14:textId="77777777" w:rsidR="00E1421B" w:rsidRDefault="00E1421B" w:rsidP="00465C95">
      <w:r>
        <w:separator/>
      </w:r>
    </w:p>
  </w:endnote>
  <w:endnote w:type="continuationSeparator" w:id="0">
    <w:p w14:paraId="3F05F655" w14:textId="77777777" w:rsidR="00E1421B" w:rsidRDefault="00E1421B" w:rsidP="0046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F002D" w14:textId="77777777" w:rsidR="00E1421B" w:rsidRDefault="00E1421B" w:rsidP="00465C95">
      <w:r>
        <w:separator/>
      </w:r>
    </w:p>
  </w:footnote>
  <w:footnote w:type="continuationSeparator" w:id="0">
    <w:p w14:paraId="34B3B148" w14:textId="77777777" w:rsidR="00E1421B" w:rsidRDefault="00E1421B" w:rsidP="00465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810222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332FC5"/>
    <w:multiLevelType w:val="hybridMultilevel"/>
    <w:tmpl w:val="73A4DB5E"/>
    <w:lvl w:ilvl="0" w:tplc="BDF27762">
      <w:start w:val="4"/>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9747EE"/>
    <w:multiLevelType w:val="hybridMultilevel"/>
    <w:tmpl w:val="B54CCAFC"/>
    <w:lvl w:ilvl="0" w:tplc="9CDC4DD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72174157">
    <w:abstractNumId w:val="2"/>
  </w:num>
  <w:num w:numId="2" w16cid:durableId="805705912">
    <w:abstractNumId w:val="1"/>
  </w:num>
  <w:num w:numId="3" w16cid:durableId="54672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169"/>
    <w:rsid w:val="000042F1"/>
    <w:rsid w:val="000072DF"/>
    <w:rsid w:val="000160B2"/>
    <w:rsid w:val="000221FB"/>
    <w:rsid w:val="00022921"/>
    <w:rsid w:val="00026B72"/>
    <w:rsid w:val="00040659"/>
    <w:rsid w:val="000827D7"/>
    <w:rsid w:val="000A645B"/>
    <w:rsid w:val="000B17F5"/>
    <w:rsid w:val="000B3833"/>
    <w:rsid w:val="000C547B"/>
    <w:rsid w:val="000D4799"/>
    <w:rsid w:val="000D5284"/>
    <w:rsid w:val="0012013A"/>
    <w:rsid w:val="001400C5"/>
    <w:rsid w:val="0015610C"/>
    <w:rsid w:val="001562A1"/>
    <w:rsid w:val="00161DC1"/>
    <w:rsid w:val="00171C0E"/>
    <w:rsid w:val="00184ED6"/>
    <w:rsid w:val="00186D83"/>
    <w:rsid w:val="00187169"/>
    <w:rsid w:val="001A5CED"/>
    <w:rsid w:val="001A7B5A"/>
    <w:rsid w:val="001B220C"/>
    <w:rsid w:val="001D0797"/>
    <w:rsid w:val="001F51A6"/>
    <w:rsid w:val="001F77AC"/>
    <w:rsid w:val="00215836"/>
    <w:rsid w:val="00217F63"/>
    <w:rsid w:val="00237885"/>
    <w:rsid w:val="00243567"/>
    <w:rsid w:val="002540F0"/>
    <w:rsid w:val="002608B0"/>
    <w:rsid w:val="0026310E"/>
    <w:rsid w:val="00294836"/>
    <w:rsid w:val="002C02B5"/>
    <w:rsid w:val="002C1224"/>
    <w:rsid w:val="002E33E4"/>
    <w:rsid w:val="002E45A4"/>
    <w:rsid w:val="002F7E4C"/>
    <w:rsid w:val="00306F34"/>
    <w:rsid w:val="0032416D"/>
    <w:rsid w:val="00340797"/>
    <w:rsid w:val="00347D14"/>
    <w:rsid w:val="00363939"/>
    <w:rsid w:val="00364237"/>
    <w:rsid w:val="00366CDB"/>
    <w:rsid w:val="003C1CD3"/>
    <w:rsid w:val="003C390D"/>
    <w:rsid w:val="003D6171"/>
    <w:rsid w:val="00423CFD"/>
    <w:rsid w:val="004343A1"/>
    <w:rsid w:val="00446C23"/>
    <w:rsid w:val="00465C95"/>
    <w:rsid w:val="004949C8"/>
    <w:rsid w:val="00494D30"/>
    <w:rsid w:val="004B57C6"/>
    <w:rsid w:val="00504725"/>
    <w:rsid w:val="005161B9"/>
    <w:rsid w:val="00517E82"/>
    <w:rsid w:val="00537DD2"/>
    <w:rsid w:val="00551C70"/>
    <w:rsid w:val="0055629D"/>
    <w:rsid w:val="0055695E"/>
    <w:rsid w:val="00562ED7"/>
    <w:rsid w:val="00567A3B"/>
    <w:rsid w:val="005834A6"/>
    <w:rsid w:val="005979FC"/>
    <w:rsid w:val="005D5D40"/>
    <w:rsid w:val="005E2AD0"/>
    <w:rsid w:val="00602034"/>
    <w:rsid w:val="00604F10"/>
    <w:rsid w:val="0062289D"/>
    <w:rsid w:val="00634775"/>
    <w:rsid w:val="00662A71"/>
    <w:rsid w:val="006803F7"/>
    <w:rsid w:val="00685830"/>
    <w:rsid w:val="00685DC4"/>
    <w:rsid w:val="00692588"/>
    <w:rsid w:val="00692823"/>
    <w:rsid w:val="006A0762"/>
    <w:rsid w:val="006A34C0"/>
    <w:rsid w:val="006D075B"/>
    <w:rsid w:val="006E264F"/>
    <w:rsid w:val="006E70E4"/>
    <w:rsid w:val="00700AFC"/>
    <w:rsid w:val="007103E8"/>
    <w:rsid w:val="00737CC6"/>
    <w:rsid w:val="00787087"/>
    <w:rsid w:val="007A21CB"/>
    <w:rsid w:val="007B40DE"/>
    <w:rsid w:val="007B5EF4"/>
    <w:rsid w:val="007D4B94"/>
    <w:rsid w:val="007D79E9"/>
    <w:rsid w:val="007E5152"/>
    <w:rsid w:val="007F295B"/>
    <w:rsid w:val="0081479E"/>
    <w:rsid w:val="00816169"/>
    <w:rsid w:val="00823A13"/>
    <w:rsid w:val="00833F42"/>
    <w:rsid w:val="00835822"/>
    <w:rsid w:val="0084154F"/>
    <w:rsid w:val="00854487"/>
    <w:rsid w:val="00861455"/>
    <w:rsid w:val="00861EC1"/>
    <w:rsid w:val="008C0EB0"/>
    <w:rsid w:val="008E1000"/>
    <w:rsid w:val="008E5169"/>
    <w:rsid w:val="00946F13"/>
    <w:rsid w:val="00951BB4"/>
    <w:rsid w:val="00962983"/>
    <w:rsid w:val="00965E42"/>
    <w:rsid w:val="009971E2"/>
    <w:rsid w:val="009A18B9"/>
    <w:rsid w:val="009A37BA"/>
    <w:rsid w:val="009B0844"/>
    <w:rsid w:val="009C39E1"/>
    <w:rsid w:val="009C4914"/>
    <w:rsid w:val="009D5687"/>
    <w:rsid w:val="009F4D13"/>
    <w:rsid w:val="00A00572"/>
    <w:rsid w:val="00A12F94"/>
    <w:rsid w:val="00A547D1"/>
    <w:rsid w:val="00A64CC9"/>
    <w:rsid w:val="00A667A1"/>
    <w:rsid w:val="00A74108"/>
    <w:rsid w:val="00A90087"/>
    <w:rsid w:val="00AB0C95"/>
    <w:rsid w:val="00AB3EA0"/>
    <w:rsid w:val="00AB686D"/>
    <w:rsid w:val="00AB7579"/>
    <w:rsid w:val="00AC0BE8"/>
    <w:rsid w:val="00AC25D1"/>
    <w:rsid w:val="00AD03BE"/>
    <w:rsid w:val="00AD1C0B"/>
    <w:rsid w:val="00AD4ECD"/>
    <w:rsid w:val="00AE093D"/>
    <w:rsid w:val="00B023A3"/>
    <w:rsid w:val="00B04CA2"/>
    <w:rsid w:val="00B30AF8"/>
    <w:rsid w:val="00B677D8"/>
    <w:rsid w:val="00B7307C"/>
    <w:rsid w:val="00B95C0B"/>
    <w:rsid w:val="00BA24A0"/>
    <w:rsid w:val="00BC0B55"/>
    <w:rsid w:val="00BD6FD5"/>
    <w:rsid w:val="00BE73A1"/>
    <w:rsid w:val="00BF0082"/>
    <w:rsid w:val="00C03124"/>
    <w:rsid w:val="00C062F4"/>
    <w:rsid w:val="00C1176D"/>
    <w:rsid w:val="00C17390"/>
    <w:rsid w:val="00C26984"/>
    <w:rsid w:val="00C44DE5"/>
    <w:rsid w:val="00C479B7"/>
    <w:rsid w:val="00C57CC8"/>
    <w:rsid w:val="00C70883"/>
    <w:rsid w:val="00C831E1"/>
    <w:rsid w:val="00CC72F6"/>
    <w:rsid w:val="00CE3605"/>
    <w:rsid w:val="00CE4743"/>
    <w:rsid w:val="00CE70EB"/>
    <w:rsid w:val="00CF07C1"/>
    <w:rsid w:val="00D045B7"/>
    <w:rsid w:val="00D260A5"/>
    <w:rsid w:val="00D2617E"/>
    <w:rsid w:val="00D34A1A"/>
    <w:rsid w:val="00D41207"/>
    <w:rsid w:val="00D463ED"/>
    <w:rsid w:val="00D51B6F"/>
    <w:rsid w:val="00D52428"/>
    <w:rsid w:val="00D5581A"/>
    <w:rsid w:val="00D5685C"/>
    <w:rsid w:val="00D63B28"/>
    <w:rsid w:val="00D64948"/>
    <w:rsid w:val="00D85868"/>
    <w:rsid w:val="00D86FC4"/>
    <w:rsid w:val="00D913AE"/>
    <w:rsid w:val="00D916CE"/>
    <w:rsid w:val="00D946D8"/>
    <w:rsid w:val="00DA2876"/>
    <w:rsid w:val="00DA2A22"/>
    <w:rsid w:val="00DA3E9A"/>
    <w:rsid w:val="00DD2A41"/>
    <w:rsid w:val="00DD2BAA"/>
    <w:rsid w:val="00DF0791"/>
    <w:rsid w:val="00DF0D1E"/>
    <w:rsid w:val="00DF7187"/>
    <w:rsid w:val="00E04703"/>
    <w:rsid w:val="00E1235A"/>
    <w:rsid w:val="00E1421B"/>
    <w:rsid w:val="00E37367"/>
    <w:rsid w:val="00E55795"/>
    <w:rsid w:val="00E72AAA"/>
    <w:rsid w:val="00E77E7F"/>
    <w:rsid w:val="00E81487"/>
    <w:rsid w:val="00E84814"/>
    <w:rsid w:val="00EB43B7"/>
    <w:rsid w:val="00EB7E98"/>
    <w:rsid w:val="00ED13B9"/>
    <w:rsid w:val="00EE0D99"/>
    <w:rsid w:val="00EF1246"/>
    <w:rsid w:val="00EF2005"/>
    <w:rsid w:val="00F072BD"/>
    <w:rsid w:val="00F20663"/>
    <w:rsid w:val="00F261F7"/>
    <w:rsid w:val="00F268A7"/>
    <w:rsid w:val="00F31ABD"/>
    <w:rsid w:val="00F53AE0"/>
    <w:rsid w:val="00F54CE1"/>
    <w:rsid w:val="00F71344"/>
    <w:rsid w:val="00F747C3"/>
    <w:rsid w:val="00F77C5F"/>
    <w:rsid w:val="00F81F94"/>
    <w:rsid w:val="00F9031E"/>
    <w:rsid w:val="00FA007B"/>
    <w:rsid w:val="00FA0A8A"/>
    <w:rsid w:val="00FA64EF"/>
    <w:rsid w:val="00FE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33F2E7"/>
  <w15:chartTrackingRefBased/>
  <w15:docId w15:val="{F804E891-70C1-462A-A813-EB581DD0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5C95"/>
    <w:pPr>
      <w:tabs>
        <w:tab w:val="center" w:pos="4252"/>
        <w:tab w:val="right" w:pos="8504"/>
      </w:tabs>
      <w:snapToGrid w:val="0"/>
    </w:pPr>
    <w:rPr>
      <w:lang w:val="x-none" w:eastAsia="x-none"/>
    </w:rPr>
  </w:style>
  <w:style w:type="character" w:customStyle="1" w:styleId="a4">
    <w:name w:val="ヘッダー (文字)"/>
    <w:link w:val="a3"/>
    <w:rsid w:val="00465C95"/>
    <w:rPr>
      <w:kern w:val="2"/>
      <w:sz w:val="21"/>
      <w:szCs w:val="24"/>
    </w:rPr>
  </w:style>
  <w:style w:type="paragraph" w:styleId="a5">
    <w:name w:val="footer"/>
    <w:basedOn w:val="a"/>
    <w:link w:val="a6"/>
    <w:uiPriority w:val="99"/>
    <w:rsid w:val="00465C95"/>
    <w:pPr>
      <w:tabs>
        <w:tab w:val="center" w:pos="4252"/>
        <w:tab w:val="right" w:pos="8504"/>
      </w:tabs>
      <w:snapToGrid w:val="0"/>
    </w:pPr>
    <w:rPr>
      <w:lang w:val="x-none" w:eastAsia="x-none"/>
    </w:rPr>
  </w:style>
  <w:style w:type="character" w:customStyle="1" w:styleId="a6">
    <w:name w:val="フッター (文字)"/>
    <w:link w:val="a5"/>
    <w:uiPriority w:val="99"/>
    <w:rsid w:val="00465C95"/>
    <w:rPr>
      <w:kern w:val="2"/>
      <w:sz w:val="21"/>
      <w:szCs w:val="24"/>
    </w:rPr>
  </w:style>
  <w:style w:type="character" w:customStyle="1" w:styleId="apple-style-span">
    <w:name w:val="apple-style-span"/>
    <w:basedOn w:val="a0"/>
    <w:rsid w:val="00465C95"/>
  </w:style>
  <w:style w:type="paragraph" w:styleId="a7">
    <w:name w:val="Balloon Text"/>
    <w:basedOn w:val="a"/>
    <w:link w:val="a8"/>
    <w:rsid w:val="00EB7E98"/>
    <w:rPr>
      <w:rFonts w:ascii="Arial" w:eastAsia="ＭＳ ゴシック" w:hAnsi="Arial"/>
      <w:sz w:val="18"/>
      <w:szCs w:val="18"/>
    </w:rPr>
  </w:style>
  <w:style w:type="character" w:customStyle="1" w:styleId="a8">
    <w:name w:val="吹き出し (文字)"/>
    <w:link w:val="a7"/>
    <w:rsid w:val="00EB7E98"/>
    <w:rPr>
      <w:rFonts w:ascii="Arial" w:eastAsia="ＭＳ ゴシック" w:hAnsi="Arial" w:cs="Times New Roman"/>
      <w:kern w:val="2"/>
      <w:sz w:val="18"/>
      <w:szCs w:val="18"/>
    </w:rPr>
  </w:style>
  <w:style w:type="character" w:styleId="a9">
    <w:name w:val="annotation reference"/>
    <w:rsid w:val="00D85868"/>
    <w:rPr>
      <w:sz w:val="18"/>
      <w:szCs w:val="18"/>
    </w:rPr>
  </w:style>
  <w:style w:type="paragraph" w:styleId="aa">
    <w:name w:val="annotation text"/>
    <w:basedOn w:val="a"/>
    <w:link w:val="ab"/>
    <w:rsid w:val="00D85868"/>
    <w:pPr>
      <w:jc w:val="left"/>
    </w:pPr>
  </w:style>
  <w:style w:type="character" w:customStyle="1" w:styleId="ab">
    <w:name w:val="コメント文字列 (文字)"/>
    <w:link w:val="aa"/>
    <w:rsid w:val="00D85868"/>
    <w:rPr>
      <w:kern w:val="2"/>
      <w:sz w:val="21"/>
      <w:szCs w:val="24"/>
    </w:rPr>
  </w:style>
  <w:style w:type="paragraph" w:styleId="ac">
    <w:name w:val="annotation subject"/>
    <w:basedOn w:val="aa"/>
    <w:next w:val="aa"/>
    <w:link w:val="ad"/>
    <w:rsid w:val="00D85868"/>
    <w:rPr>
      <w:b/>
      <w:bCs/>
    </w:rPr>
  </w:style>
  <w:style w:type="character" w:customStyle="1" w:styleId="ad">
    <w:name w:val="コメント内容 (文字)"/>
    <w:link w:val="ac"/>
    <w:rsid w:val="00D85868"/>
    <w:rPr>
      <w:b/>
      <w:bCs/>
      <w:kern w:val="2"/>
      <w:sz w:val="21"/>
      <w:szCs w:val="24"/>
    </w:rPr>
  </w:style>
  <w:style w:type="paragraph" w:styleId="ae">
    <w:name w:val="Revision"/>
    <w:hidden/>
    <w:uiPriority w:val="71"/>
    <w:rsid w:val="00DF07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085978">
      <w:bodyDiv w:val="1"/>
      <w:marLeft w:val="0"/>
      <w:marRight w:val="0"/>
      <w:marTop w:val="0"/>
      <w:marBottom w:val="0"/>
      <w:divBdr>
        <w:top w:val="none" w:sz="0" w:space="0" w:color="auto"/>
        <w:left w:val="none" w:sz="0" w:space="0" w:color="auto"/>
        <w:bottom w:val="none" w:sz="0" w:space="0" w:color="auto"/>
        <w:right w:val="none" w:sz="0" w:space="0" w:color="auto"/>
      </w:divBdr>
    </w:div>
    <w:div w:id="15430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D6F82-D503-4AAE-9DF3-990DA8BB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学校教育高度化センター研究プロジェクト応募用紙</vt:lpstr>
    </vt:vector>
  </TitlesOfParts>
  <Company>東京大学</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学校教育高度化センター研究プロジェクト応募用紙</dc:title>
  <dc:subject/>
  <dc:creator>kakita</dc:creator>
  <cp:keywords/>
  <cp:lastModifiedBy>YAMADA, Tsuyoshi</cp:lastModifiedBy>
  <cp:revision>3</cp:revision>
  <cp:lastPrinted>2010-04-21T03:32:00Z</cp:lastPrinted>
  <dcterms:created xsi:type="dcterms:W3CDTF">2024-09-04T21:04:00Z</dcterms:created>
  <dcterms:modified xsi:type="dcterms:W3CDTF">2024-09-04T21:06:00Z</dcterms:modified>
</cp:coreProperties>
</file>